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CD" w:rsidRPr="00E356B7" w:rsidRDefault="00DF0ECD" w:rsidP="00DF0ECD">
      <w:pPr>
        <w:jc w:val="center"/>
        <w:rPr>
          <w:lang w:val="az-Latn-AZ"/>
        </w:rPr>
      </w:pPr>
      <w:bookmarkStart w:id="0" w:name="_GoBack"/>
      <w:bookmarkEnd w:id="0"/>
      <w:r w:rsidRPr="00E356B7">
        <w:rPr>
          <w:b/>
          <w:bCs/>
          <w:lang w:val="az-Latn-AZ"/>
        </w:rPr>
        <w:t>Təbii qazın pərakəndə, topdansatış, nəql və emal tarifləri</w:t>
      </w:r>
    </w:p>
    <w:p w:rsidR="00DF0ECD" w:rsidRPr="00E356B7" w:rsidRDefault="00DF0ECD" w:rsidP="00DF0ECD">
      <w:pPr>
        <w:jc w:val="center"/>
        <w:rPr>
          <w:lang w:val="az-Latn-AZ"/>
        </w:rPr>
      </w:pPr>
      <w:r w:rsidRPr="00E356B7">
        <w:rPr>
          <w:b/>
          <w:bCs/>
          <w:lang w:val="az-Latn-AZ"/>
        </w:rPr>
        <w:t> </w:t>
      </w:r>
    </w:p>
    <w:p w:rsidR="00DF0ECD" w:rsidRPr="00C92B44" w:rsidRDefault="00DF0ECD" w:rsidP="00DF0ECD">
      <w:pPr>
        <w:jc w:val="center"/>
        <w:rPr>
          <w:lang w:val="az-Latn-AZ"/>
        </w:rPr>
      </w:pPr>
      <w:r w:rsidRPr="00C92B44">
        <w:rPr>
          <w:b/>
          <w:bCs/>
          <w:lang w:val="az-Latn-AZ"/>
        </w:rPr>
        <w:t>Təbii qazın pərakəndə</w:t>
      </w:r>
      <w:r w:rsidR="00F90E4A">
        <w:rPr>
          <w:b/>
          <w:bCs/>
          <w:lang w:val="az-Latn-AZ"/>
        </w:rPr>
        <w:t xml:space="preserve"> </w:t>
      </w:r>
      <w:r w:rsidRPr="00C92B44">
        <w:rPr>
          <w:b/>
          <w:bCs/>
          <w:lang w:val="az-Latn-AZ"/>
        </w:rPr>
        <w:t>satış qiymətləri</w:t>
      </w:r>
    </w:p>
    <w:p w:rsidR="00DF0ECD" w:rsidRPr="00C92B44" w:rsidRDefault="00DF0ECD" w:rsidP="00DF0ECD">
      <w:pPr>
        <w:jc w:val="center"/>
        <w:rPr>
          <w:lang w:val="az-Latn-AZ"/>
        </w:rPr>
      </w:pPr>
      <w:r w:rsidRPr="00C92B44">
        <w:rPr>
          <w:b/>
          <w:bCs/>
          <w:lang w:val="az-Latn-A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5563"/>
        <w:gridCol w:w="3191"/>
      </w:tblGrid>
      <w:tr w:rsidR="00DF0ECD" w:rsidRPr="00E356B7">
        <w:trPr>
          <w:trHeight w:val="414"/>
        </w:trPr>
        <w:tc>
          <w:tcPr>
            <w:tcW w:w="8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rPr>
                <w:b/>
                <w:bCs/>
              </w:rPr>
              <w:t>Sıra</w:t>
            </w:r>
            <w:proofErr w:type="spellEnd"/>
          </w:p>
          <w:p w:rsidR="00DF0ECD" w:rsidRPr="00E356B7" w:rsidRDefault="00DF0ECD" w:rsidP="00DF0ECD">
            <w:pPr>
              <w:jc w:val="center"/>
            </w:pPr>
            <w:r w:rsidRPr="00E356B7">
              <w:rPr>
                <w:b/>
                <w:bCs/>
              </w:rPr>
              <w:t>№</w:t>
            </w:r>
            <w:proofErr w:type="spellStart"/>
            <w:r w:rsidRPr="00E356B7">
              <w:rPr>
                <w:b/>
                <w:bCs/>
              </w:rPr>
              <w:t>si</w:t>
            </w:r>
            <w:proofErr w:type="spellEnd"/>
          </w:p>
        </w:tc>
        <w:tc>
          <w:tcPr>
            <w:tcW w:w="556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rPr>
                <w:b/>
                <w:bCs/>
              </w:rPr>
              <w:t>İstehlakçı</w:t>
            </w:r>
            <w:proofErr w:type="spellEnd"/>
            <w:r w:rsidRPr="00E356B7">
              <w:rPr>
                <w:b/>
                <w:bCs/>
              </w:rPr>
              <w:t xml:space="preserve"> </w:t>
            </w:r>
            <w:proofErr w:type="spellStart"/>
            <w:r w:rsidRPr="00E356B7">
              <w:rPr>
                <w:b/>
                <w:bCs/>
              </w:rPr>
              <w:t>qruplarının</w:t>
            </w:r>
            <w:proofErr w:type="spellEnd"/>
            <w:r w:rsidRPr="00E356B7">
              <w:rPr>
                <w:b/>
                <w:bCs/>
              </w:rPr>
              <w:t xml:space="preserve"> </w:t>
            </w:r>
            <w:proofErr w:type="spellStart"/>
            <w:r w:rsidRPr="00E356B7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319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rPr>
                <w:b/>
                <w:bCs/>
              </w:rPr>
              <w:t>Tariflər</w:t>
            </w:r>
            <w:proofErr w:type="spellEnd"/>
            <w:r w:rsidRPr="00E356B7">
              <w:rPr>
                <w:b/>
                <w:bCs/>
              </w:rPr>
              <w:t xml:space="preserve"> 1000 m</w:t>
            </w:r>
            <w:r w:rsidRPr="00E356B7">
              <w:rPr>
                <w:b/>
                <w:bCs/>
                <w:vertAlign w:val="superscript"/>
              </w:rPr>
              <w:t>3</w:t>
            </w:r>
            <w:r w:rsidRPr="00E356B7">
              <w:rPr>
                <w:b/>
                <w:bCs/>
              </w:rPr>
              <w:t> </w:t>
            </w:r>
            <w:proofErr w:type="spellStart"/>
            <w:r w:rsidRPr="00E356B7">
              <w:rPr>
                <w:b/>
                <w:bCs/>
              </w:rPr>
              <w:t>üçün</w:t>
            </w:r>
            <w:proofErr w:type="spellEnd"/>
          </w:p>
          <w:p w:rsidR="00DF0ECD" w:rsidRPr="00E356B7" w:rsidRDefault="00DF0ECD" w:rsidP="00DF0ECD">
            <w:pPr>
              <w:jc w:val="center"/>
            </w:pPr>
            <w:r w:rsidRPr="00E356B7">
              <w:rPr>
                <w:b/>
                <w:bCs/>
              </w:rPr>
              <w:t xml:space="preserve">(ƏDV </w:t>
            </w:r>
            <w:proofErr w:type="spellStart"/>
            <w:r w:rsidRPr="00E356B7">
              <w:rPr>
                <w:b/>
                <w:bCs/>
              </w:rPr>
              <w:t>ilə</w:t>
            </w:r>
            <w:proofErr w:type="spellEnd"/>
            <w:r w:rsidRPr="00E356B7">
              <w:rPr>
                <w:b/>
                <w:bCs/>
              </w:rPr>
              <w:t xml:space="preserve">) </w:t>
            </w:r>
            <w:proofErr w:type="spellStart"/>
            <w:r w:rsidRPr="00E356B7">
              <w:rPr>
                <w:b/>
                <w:bCs/>
              </w:rPr>
              <w:t>manatla</w:t>
            </w:r>
            <w:proofErr w:type="spellEnd"/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1.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t>Əhali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r w:rsidRPr="00E356B7">
              <w:t>100,0</w:t>
            </w:r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r w:rsidRPr="00E356B7">
              <w:t>2.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t>Digərləri</w:t>
            </w:r>
            <w:proofErr w:type="spellEnd"/>
            <w:r w:rsidRPr="00E356B7">
              <w:t xml:space="preserve"> (</w:t>
            </w:r>
            <w:proofErr w:type="spellStart"/>
            <w:r w:rsidRPr="00E356B7">
              <w:t>mülkiyyət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növü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və</w:t>
            </w:r>
            <w:proofErr w:type="spellEnd"/>
            <w:r w:rsidRPr="00E356B7">
              <w:t> </w:t>
            </w:r>
            <w:proofErr w:type="spellStart"/>
            <w:r w:rsidRPr="00E356B7">
              <w:t>yerləşməsindən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asılı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olmayaraq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bütün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hüquqi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və</w:t>
            </w:r>
            <w:proofErr w:type="spellEnd"/>
            <w:r w:rsidRPr="00E356B7">
              <w:t> </w:t>
            </w:r>
            <w:proofErr w:type="spellStart"/>
            <w:r w:rsidRPr="00E356B7">
              <w:t>fiziki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şəxslərə</w:t>
            </w:r>
            <w:proofErr w:type="spellEnd"/>
            <w:r w:rsidRPr="00E356B7">
              <w:t> </w:t>
            </w:r>
            <w:proofErr w:type="spellStart"/>
            <w:r w:rsidRPr="00E356B7">
              <w:t>məxsus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istilikxanalar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daxil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olmaqla</w:t>
            </w:r>
            <w:proofErr w:type="spellEnd"/>
            <w:r w:rsidRPr="00E356B7">
              <w:t>)</w:t>
            </w:r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r w:rsidRPr="00E356B7">
              <w:t>100,0</w:t>
            </w:r>
          </w:p>
        </w:tc>
      </w:tr>
    </w:tbl>
    <w:p w:rsidR="00DF0ECD" w:rsidRPr="00E356B7" w:rsidRDefault="00DF0ECD" w:rsidP="00DF0ECD">
      <w:pPr>
        <w:jc w:val="center"/>
      </w:pPr>
      <w:r w:rsidRPr="00E356B7">
        <w:t> </w:t>
      </w:r>
    </w:p>
    <w:p w:rsidR="00DF0ECD" w:rsidRPr="00E356B7" w:rsidRDefault="00DF0ECD" w:rsidP="00DF0ECD">
      <w:pPr>
        <w:jc w:val="center"/>
      </w:pPr>
      <w:proofErr w:type="spellStart"/>
      <w:r w:rsidRPr="00E356B7">
        <w:rPr>
          <w:b/>
          <w:bCs/>
        </w:rPr>
        <w:t>Təbii</w:t>
      </w:r>
      <w:proofErr w:type="spellEnd"/>
      <w:r w:rsidRPr="00E356B7">
        <w:rPr>
          <w:b/>
          <w:bCs/>
        </w:rPr>
        <w:t xml:space="preserve"> </w:t>
      </w:r>
      <w:proofErr w:type="spellStart"/>
      <w:r w:rsidRPr="00E356B7">
        <w:rPr>
          <w:b/>
          <w:bCs/>
        </w:rPr>
        <w:t>qazın</w:t>
      </w:r>
      <w:proofErr w:type="spellEnd"/>
      <w:r w:rsidRPr="00E356B7">
        <w:rPr>
          <w:b/>
          <w:bCs/>
        </w:rPr>
        <w:t xml:space="preserve"> </w:t>
      </w:r>
      <w:proofErr w:type="spellStart"/>
      <w:r w:rsidRPr="00E356B7">
        <w:rPr>
          <w:b/>
          <w:bCs/>
        </w:rPr>
        <w:t>topdansatış</w:t>
      </w:r>
      <w:proofErr w:type="spellEnd"/>
      <w:r w:rsidRPr="00E356B7">
        <w:rPr>
          <w:b/>
          <w:bCs/>
        </w:rPr>
        <w:t xml:space="preserve">, </w:t>
      </w:r>
      <w:proofErr w:type="spellStart"/>
      <w:r w:rsidRPr="00E356B7">
        <w:rPr>
          <w:b/>
          <w:bCs/>
        </w:rPr>
        <w:t>emal</w:t>
      </w:r>
      <w:proofErr w:type="spellEnd"/>
      <w:r w:rsidRPr="00E356B7">
        <w:rPr>
          <w:b/>
          <w:bCs/>
        </w:rPr>
        <w:t xml:space="preserve"> </w:t>
      </w:r>
      <w:proofErr w:type="spellStart"/>
      <w:r w:rsidRPr="00E356B7">
        <w:rPr>
          <w:b/>
          <w:bCs/>
        </w:rPr>
        <w:t>və</w:t>
      </w:r>
      <w:proofErr w:type="spellEnd"/>
      <w:r w:rsidRPr="00E356B7">
        <w:rPr>
          <w:b/>
          <w:bCs/>
        </w:rPr>
        <w:t xml:space="preserve"> </w:t>
      </w:r>
      <w:proofErr w:type="spellStart"/>
      <w:r w:rsidRPr="00E356B7">
        <w:rPr>
          <w:b/>
          <w:bCs/>
        </w:rPr>
        <w:t>nəql</w:t>
      </w:r>
      <w:proofErr w:type="spellEnd"/>
      <w:r w:rsidRPr="00E356B7">
        <w:rPr>
          <w:b/>
          <w:bCs/>
        </w:rPr>
        <w:t xml:space="preserve"> </w:t>
      </w:r>
      <w:proofErr w:type="spellStart"/>
      <w:r w:rsidRPr="00E356B7">
        <w:rPr>
          <w:b/>
          <w:bCs/>
        </w:rPr>
        <w:t>tarifləri</w:t>
      </w:r>
      <w:proofErr w:type="spellEnd"/>
    </w:p>
    <w:p w:rsidR="00DF0ECD" w:rsidRPr="00E356B7" w:rsidRDefault="00DF0ECD" w:rsidP="00DF0ECD">
      <w:pPr>
        <w:jc w:val="center"/>
      </w:pPr>
      <w:r w:rsidRPr="00E356B7">
        <w:rPr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5563"/>
        <w:gridCol w:w="3191"/>
      </w:tblGrid>
      <w:tr w:rsidR="00DF0ECD" w:rsidRPr="00E356B7">
        <w:tc>
          <w:tcPr>
            <w:tcW w:w="8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rPr>
                <w:b/>
                <w:bCs/>
              </w:rPr>
              <w:t>Sıra</w:t>
            </w:r>
            <w:proofErr w:type="spellEnd"/>
          </w:p>
          <w:p w:rsidR="00DF0ECD" w:rsidRPr="00E356B7" w:rsidRDefault="00DF0ECD" w:rsidP="00DF0ECD">
            <w:pPr>
              <w:jc w:val="center"/>
            </w:pPr>
            <w:r w:rsidRPr="00E356B7">
              <w:rPr>
                <w:b/>
                <w:bCs/>
              </w:rPr>
              <w:t>№</w:t>
            </w:r>
            <w:proofErr w:type="spellStart"/>
            <w:r w:rsidRPr="00E356B7">
              <w:rPr>
                <w:b/>
                <w:bCs/>
              </w:rPr>
              <w:t>si</w:t>
            </w:r>
            <w:proofErr w:type="spellEnd"/>
          </w:p>
        </w:tc>
        <w:tc>
          <w:tcPr>
            <w:tcW w:w="556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rPr>
                <w:b/>
                <w:bCs/>
              </w:rPr>
              <w:t>Xidmətlərin</w:t>
            </w:r>
            <w:proofErr w:type="spellEnd"/>
            <w:r w:rsidRPr="00E356B7">
              <w:rPr>
                <w:b/>
                <w:bCs/>
              </w:rPr>
              <w:t xml:space="preserve"> </w:t>
            </w:r>
            <w:proofErr w:type="spellStart"/>
            <w:r w:rsidRPr="00E356B7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319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rPr>
                <w:b/>
                <w:bCs/>
              </w:rPr>
              <w:t>Tariflər</w:t>
            </w:r>
            <w:proofErr w:type="spellEnd"/>
            <w:r w:rsidRPr="00E356B7">
              <w:rPr>
                <w:b/>
                <w:bCs/>
              </w:rPr>
              <w:t xml:space="preserve"> 1000 m</w:t>
            </w:r>
            <w:r w:rsidRPr="00E356B7">
              <w:rPr>
                <w:b/>
                <w:bCs/>
                <w:vertAlign w:val="superscript"/>
              </w:rPr>
              <w:t>3</w:t>
            </w:r>
            <w:r w:rsidRPr="00E356B7">
              <w:rPr>
                <w:b/>
                <w:bCs/>
              </w:rPr>
              <w:t> </w:t>
            </w:r>
            <w:proofErr w:type="spellStart"/>
            <w:r w:rsidRPr="00E356B7">
              <w:rPr>
                <w:b/>
                <w:bCs/>
              </w:rPr>
              <w:t>üçün</w:t>
            </w:r>
            <w:proofErr w:type="spellEnd"/>
          </w:p>
          <w:p w:rsidR="00DF0ECD" w:rsidRPr="00E356B7" w:rsidRDefault="00DF0ECD" w:rsidP="00DF0ECD">
            <w:pPr>
              <w:jc w:val="center"/>
            </w:pPr>
            <w:r w:rsidRPr="00E356B7">
              <w:rPr>
                <w:b/>
                <w:bCs/>
              </w:rPr>
              <w:t xml:space="preserve">(ƏDV </w:t>
            </w:r>
            <w:proofErr w:type="spellStart"/>
            <w:r w:rsidRPr="00E356B7">
              <w:rPr>
                <w:b/>
                <w:bCs/>
              </w:rPr>
              <w:t>ilə</w:t>
            </w:r>
            <w:proofErr w:type="spellEnd"/>
            <w:r w:rsidRPr="00E356B7">
              <w:rPr>
                <w:b/>
                <w:bCs/>
              </w:rPr>
              <w:t xml:space="preserve">) </w:t>
            </w:r>
            <w:proofErr w:type="spellStart"/>
            <w:r w:rsidRPr="00E356B7">
              <w:rPr>
                <w:b/>
                <w:bCs/>
              </w:rPr>
              <w:t>manatla</w:t>
            </w:r>
            <w:proofErr w:type="spellEnd"/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1.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t>Təbii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qazın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müvəkkil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qaz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satıcılarına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topdansatışı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42,0</w:t>
            </w:r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2.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t>Təbii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qazın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emalı</w:t>
            </w:r>
            <w:proofErr w:type="spellEnd"/>
            <w:r w:rsidRPr="00E356B7">
              <w:t xml:space="preserve"> (“</w:t>
            </w:r>
            <w:proofErr w:type="spellStart"/>
            <w:r w:rsidRPr="00E356B7">
              <w:t>Azərbaycan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Qaz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Emalı</w:t>
            </w:r>
            <w:proofErr w:type="spellEnd"/>
            <w:r w:rsidRPr="00E356B7">
              <w:t xml:space="preserve">” ASC </w:t>
            </w:r>
            <w:proofErr w:type="spellStart"/>
            <w:r w:rsidRPr="00E356B7">
              <w:t>üzrə</w:t>
            </w:r>
            <w:proofErr w:type="spellEnd"/>
            <w:r w:rsidRPr="00E356B7">
              <w:t>)</w:t>
            </w:r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5,5</w:t>
            </w:r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3.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t>Təbii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qazın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nəqli</w:t>
            </w:r>
            <w:proofErr w:type="spellEnd"/>
            <w:r w:rsidRPr="00E356B7">
              <w:t xml:space="preserve"> (</w:t>
            </w:r>
            <w:proofErr w:type="spellStart"/>
            <w:r w:rsidRPr="00E356B7">
              <w:t>hər</w:t>
            </w:r>
            <w:proofErr w:type="spellEnd"/>
            <w:r w:rsidRPr="00E356B7">
              <w:t xml:space="preserve"> 100 </w:t>
            </w:r>
            <w:proofErr w:type="spellStart"/>
            <w:r w:rsidRPr="00E356B7">
              <w:t>km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məsafə</w:t>
            </w:r>
            <w:proofErr w:type="spellEnd"/>
            <w:r w:rsidRPr="00E356B7">
              <w:t> </w:t>
            </w:r>
            <w:proofErr w:type="spellStart"/>
            <w:r w:rsidRPr="00E356B7">
              <w:t>üçün</w:t>
            </w:r>
            <w:proofErr w:type="spellEnd"/>
            <w:r w:rsidRPr="00E356B7">
              <w:t>)</w:t>
            </w:r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2,0</w:t>
            </w:r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ECD" w:rsidRPr="00E356B7" w:rsidRDefault="00DF0ECD" w:rsidP="00DF0ECD">
            <w:pPr>
              <w:jc w:val="center"/>
            </w:pPr>
            <w:r w:rsidRPr="00E356B7">
              <w:t>4.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proofErr w:type="spellStart"/>
            <w:r w:rsidRPr="00E356B7">
              <w:t>Magistral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kəmərlərə</w:t>
            </w:r>
            <w:proofErr w:type="spellEnd"/>
            <w:r w:rsidRPr="00E356B7">
              <w:t> </w:t>
            </w:r>
            <w:proofErr w:type="spellStart"/>
            <w:r w:rsidRPr="00E356B7">
              <w:t>birbaşa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qoşulmaqla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istehsal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məqsədləri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üçün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təbii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qaz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istehlak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edən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kimya</w:t>
            </w:r>
            <w:proofErr w:type="spellEnd"/>
            <w:r w:rsidRPr="00E356B7">
              <w:t>, </w:t>
            </w:r>
            <w:proofErr w:type="spellStart"/>
            <w:r w:rsidRPr="00E356B7">
              <w:t>alüminium</w:t>
            </w:r>
            <w:proofErr w:type="spellEnd"/>
            <w:r w:rsidRPr="00E356B7">
              <w:t xml:space="preserve">, </w:t>
            </w:r>
            <w:proofErr w:type="spellStart"/>
            <w:r w:rsidRPr="00E356B7">
              <w:t>dağ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mədən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filizi</w:t>
            </w:r>
            <w:proofErr w:type="spellEnd"/>
            <w:r w:rsidRPr="00E356B7">
              <w:t> </w:t>
            </w:r>
            <w:proofErr w:type="spellStart"/>
            <w:r w:rsidRPr="00E356B7">
              <w:t>əsasında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polad</w:t>
            </w:r>
            <w:proofErr w:type="spellEnd"/>
            <w:r w:rsidRPr="00E356B7">
              <w:t> </w:t>
            </w:r>
            <w:proofErr w:type="spellStart"/>
            <w:r w:rsidRPr="00E356B7">
              <w:t>əritmə</w:t>
            </w:r>
            <w:proofErr w:type="spellEnd"/>
            <w:r w:rsidRPr="00E356B7">
              <w:t xml:space="preserve">, </w:t>
            </w:r>
            <w:proofErr w:type="spellStart"/>
            <w:r w:rsidRPr="00E356B7">
              <w:t>elektrik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enerjisi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istehsalı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müəssisələri</w:t>
            </w:r>
            <w:proofErr w:type="spellEnd"/>
            <w:r w:rsidRPr="00E356B7">
              <w:t xml:space="preserve"> (</w:t>
            </w:r>
            <w:proofErr w:type="spellStart"/>
            <w:r w:rsidRPr="00E356B7">
              <w:t>aylıq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istehlakı</w:t>
            </w:r>
            <w:proofErr w:type="spellEnd"/>
            <w:r w:rsidRPr="00E356B7">
              <w:t xml:space="preserve"> 15 </w:t>
            </w:r>
            <w:proofErr w:type="spellStart"/>
            <w:r w:rsidRPr="00E356B7">
              <w:t>milyon</w:t>
            </w:r>
            <w:proofErr w:type="spellEnd"/>
            <w:r w:rsidRPr="00E356B7">
              <w:t xml:space="preserve"> m</w:t>
            </w:r>
            <w:r w:rsidRPr="00E356B7">
              <w:rPr>
                <w:vertAlign w:val="superscript"/>
              </w:rPr>
              <w:t>3</w:t>
            </w:r>
            <w:r w:rsidRPr="00E356B7">
              <w:t>-</w:t>
            </w:r>
            <w:proofErr w:type="spellStart"/>
            <w:r w:rsidRPr="00E356B7">
              <w:t>dən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az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olmamaq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şərti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ilə</w:t>
            </w:r>
            <w:proofErr w:type="spellEnd"/>
            <w:r w:rsidRPr="00E356B7">
              <w:t>)</w:t>
            </w:r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42,0</w:t>
            </w:r>
          </w:p>
        </w:tc>
      </w:tr>
      <w:tr w:rsidR="00DF0ECD" w:rsidRPr="00E356B7">
        <w:tc>
          <w:tcPr>
            <w:tcW w:w="8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5.</w:t>
            </w:r>
          </w:p>
        </w:tc>
        <w:tc>
          <w:tcPr>
            <w:tcW w:w="556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 xml:space="preserve">4-cü </w:t>
            </w:r>
            <w:proofErr w:type="spellStart"/>
            <w:r w:rsidRPr="00E356B7">
              <w:t>bənddə</w:t>
            </w:r>
            <w:proofErr w:type="spellEnd"/>
            <w:r w:rsidRPr="00E356B7">
              <w:t> </w:t>
            </w:r>
            <w:proofErr w:type="spellStart"/>
            <w:r w:rsidRPr="00E356B7">
              <w:t>göstərilən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istehlakçılar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üçün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sabit</w:t>
            </w:r>
            <w:proofErr w:type="spellEnd"/>
            <w:r w:rsidRPr="00E356B7">
              <w:t xml:space="preserve"> </w:t>
            </w:r>
            <w:proofErr w:type="spellStart"/>
            <w:r w:rsidRPr="00E356B7">
              <w:t>haqq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CD" w:rsidRPr="00E356B7" w:rsidRDefault="00DF0ECD" w:rsidP="00DF0ECD">
            <w:pPr>
              <w:jc w:val="center"/>
            </w:pPr>
            <w:r w:rsidRPr="00E356B7">
              <w:t>3,0</w:t>
            </w:r>
          </w:p>
        </w:tc>
      </w:tr>
    </w:tbl>
    <w:p w:rsidR="00DF0ECD" w:rsidRPr="00E356B7" w:rsidRDefault="00DF0ECD" w:rsidP="00DF0ECD">
      <w:pPr>
        <w:jc w:val="center"/>
      </w:pPr>
      <w:r w:rsidRPr="00E356B7">
        <w:t> </w:t>
      </w:r>
    </w:p>
    <w:p w:rsidR="00470BA6" w:rsidRDefault="00470BA6" w:rsidP="00470BA6">
      <w:pPr>
        <w:rPr>
          <w:lang w:val="az-Latn-AZ"/>
        </w:rPr>
      </w:pPr>
    </w:p>
    <w:p w:rsidR="00470BA6" w:rsidRDefault="00470BA6" w:rsidP="00470BA6">
      <w:pPr>
        <w:rPr>
          <w:i/>
          <w:iCs/>
          <w:lang w:val="az-Latn-AZ"/>
        </w:rPr>
      </w:pPr>
      <w:r w:rsidRPr="000D1541">
        <w:rPr>
          <w:b/>
          <w:bCs/>
          <w:lang w:val="az-Latn-AZ"/>
        </w:rPr>
        <w:t>Qeyd:</w:t>
      </w:r>
      <w:r w:rsidRPr="000D1541">
        <w:rPr>
          <w:lang w:val="az-Latn-AZ"/>
        </w:rPr>
        <w:t> </w:t>
      </w:r>
      <w:r w:rsidRPr="000D1541">
        <w:rPr>
          <w:i/>
          <w:iCs/>
          <w:lang w:val="az-Latn-AZ"/>
        </w:rPr>
        <w:t>Azərbaycan Respublikas</w:t>
      </w:r>
      <w:r w:rsidR="005948B9">
        <w:rPr>
          <w:i/>
          <w:iCs/>
          <w:lang w:val="az-Latn-AZ"/>
        </w:rPr>
        <w:t>ının</w:t>
      </w:r>
      <w:r w:rsidRPr="000D1541">
        <w:rPr>
          <w:i/>
          <w:iCs/>
          <w:lang w:val="az-Latn-AZ"/>
        </w:rPr>
        <w:t xml:space="preserve"> Tarif (Qiymət) Şurasının </w:t>
      </w:r>
      <w:r w:rsidR="005948B9">
        <w:rPr>
          <w:i/>
          <w:iCs/>
          <w:lang w:val="az-Latn-AZ"/>
        </w:rPr>
        <w:t>5 sentyabr</w:t>
      </w:r>
      <w:r w:rsidRPr="000D1541">
        <w:rPr>
          <w:i/>
          <w:iCs/>
          <w:lang w:val="az-Latn-AZ"/>
        </w:rPr>
        <w:t xml:space="preserve"> 200</w:t>
      </w:r>
      <w:r w:rsidR="005948B9">
        <w:rPr>
          <w:i/>
          <w:iCs/>
          <w:lang w:val="az-Latn-AZ"/>
        </w:rPr>
        <w:t>6</w:t>
      </w:r>
      <w:r w:rsidRPr="000D1541">
        <w:rPr>
          <w:i/>
          <w:iCs/>
          <w:lang w:val="az-Latn-AZ"/>
        </w:rPr>
        <w:t>-c</w:t>
      </w:r>
      <w:r w:rsidR="005948B9">
        <w:rPr>
          <w:i/>
          <w:iCs/>
          <w:lang w:val="az-Latn-AZ"/>
        </w:rPr>
        <w:t>ı</w:t>
      </w:r>
      <w:r w:rsidRPr="000D1541">
        <w:rPr>
          <w:i/>
          <w:iCs/>
          <w:lang w:val="az-Latn-AZ"/>
        </w:rPr>
        <w:t xml:space="preserve"> il tarixli </w:t>
      </w:r>
      <w:r w:rsidR="005948B9">
        <w:rPr>
          <w:i/>
          <w:iCs/>
          <w:lang w:val="az-Latn-AZ"/>
        </w:rPr>
        <w:t>13</w:t>
      </w:r>
      <w:r w:rsidRPr="000D1541">
        <w:rPr>
          <w:i/>
          <w:iCs/>
          <w:lang w:val="az-Latn-AZ"/>
        </w:rPr>
        <w:t xml:space="preserve"> saylı Qərarı ilə təsdiq edilib və </w:t>
      </w:r>
      <w:r w:rsidR="005948B9">
        <w:rPr>
          <w:i/>
          <w:iCs/>
          <w:lang w:val="az-Latn-AZ"/>
        </w:rPr>
        <w:t>1 oktyabr 2006</w:t>
      </w:r>
      <w:r w:rsidRPr="000D1541">
        <w:rPr>
          <w:i/>
          <w:iCs/>
          <w:lang w:val="az-Latn-AZ"/>
        </w:rPr>
        <w:t>-c</w:t>
      </w:r>
      <w:r w:rsidR="005948B9">
        <w:rPr>
          <w:i/>
          <w:iCs/>
          <w:lang w:val="az-Latn-AZ"/>
        </w:rPr>
        <w:t>ı</w:t>
      </w:r>
      <w:r w:rsidRPr="000D1541">
        <w:rPr>
          <w:i/>
          <w:iCs/>
          <w:lang w:val="az-Latn-AZ"/>
        </w:rPr>
        <w:t xml:space="preserve"> ildən qüvvədədir</w:t>
      </w:r>
    </w:p>
    <w:p w:rsidR="00DF0ECD" w:rsidRDefault="00DF0ECD">
      <w:pPr>
        <w:rPr>
          <w:lang w:val="az-Latn-AZ"/>
        </w:rPr>
      </w:pPr>
    </w:p>
    <w:p w:rsidR="00EC0CDE" w:rsidRDefault="00EC0CDE">
      <w:pPr>
        <w:rPr>
          <w:lang w:val="az-Latn-AZ"/>
        </w:rPr>
      </w:pPr>
    </w:p>
    <w:p w:rsidR="003C3368" w:rsidRPr="00643312" w:rsidRDefault="003C3368" w:rsidP="003C3368">
      <w:pPr>
        <w:rPr>
          <w:b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A117E7">
        <w:rPr>
          <w:b/>
          <w:i/>
          <w:lang w:val="az-Latn-AZ"/>
        </w:rPr>
        <w:t>30 iyun 2009-cu</w:t>
      </w:r>
      <w:r w:rsidRPr="009A378B">
        <w:rPr>
          <w:i/>
          <w:lang w:val="az-Latn-AZ"/>
        </w:rPr>
        <w:t xml:space="preserve"> </w:t>
      </w:r>
      <w:r w:rsidRPr="00643312">
        <w:rPr>
          <w:b/>
          <w:i/>
          <w:iCs/>
          <w:lang w:val="az-Latn-AZ"/>
        </w:rPr>
        <w:t>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p w:rsidR="00C92B44" w:rsidRDefault="00C92B44">
      <w:pPr>
        <w:rPr>
          <w:lang w:val="az-Latn-AZ"/>
        </w:rPr>
      </w:pPr>
    </w:p>
    <w:p w:rsidR="00C92B44" w:rsidRPr="002728F9" w:rsidRDefault="00C92B44" w:rsidP="00C92B44">
      <w:pPr>
        <w:rPr>
          <w:i/>
          <w:iCs/>
          <w:lang w:val="az-Latn-AZ"/>
        </w:rPr>
      </w:pPr>
    </w:p>
    <w:p w:rsidR="00C92B44" w:rsidRPr="002728F9" w:rsidRDefault="00C92B44" w:rsidP="00C92B44">
      <w:pPr>
        <w:rPr>
          <w:i/>
          <w:iCs/>
          <w:lang w:val="az-Latn-AZ"/>
        </w:rPr>
      </w:pPr>
    </w:p>
    <w:p w:rsidR="00C92B44" w:rsidRDefault="00C92B44">
      <w:pPr>
        <w:rPr>
          <w:lang w:val="az-Latn-AZ"/>
        </w:rPr>
      </w:pPr>
    </w:p>
    <w:sectPr w:rsidR="00C9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CD"/>
    <w:rsid w:val="003C3368"/>
    <w:rsid w:val="00470BA6"/>
    <w:rsid w:val="005948B9"/>
    <w:rsid w:val="00833E9C"/>
    <w:rsid w:val="009E65F0"/>
    <w:rsid w:val="00C92B44"/>
    <w:rsid w:val="00DF0ECD"/>
    <w:rsid w:val="00E1426F"/>
    <w:rsid w:val="00EC0CDE"/>
    <w:rsid w:val="00F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EC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EC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Təbii qazın pərakəndə, topdansatış, nəql və emal tarifləri</vt:lpstr>
    </vt:vector>
  </TitlesOfParts>
  <Company>@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Təbii qazın pərakəndə, topdansatış, nəql və emal tarifləri</dc:title>
  <dc:creator>nz</dc:creator>
  <cp:lastModifiedBy>nz</cp:lastModifiedBy>
  <cp:revision>1</cp:revision>
  <dcterms:created xsi:type="dcterms:W3CDTF">2013-02-05T20:39:00Z</dcterms:created>
  <dcterms:modified xsi:type="dcterms:W3CDTF">2013-02-05T20:40:00Z</dcterms:modified>
</cp:coreProperties>
</file>