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30" w:rsidRPr="007D2330" w:rsidRDefault="007D2330" w:rsidP="00DD5CD2">
      <w:pPr>
        <w:jc w:val="center"/>
      </w:pPr>
      <w:bookmarkStart w:id="0" w:name="_GoBack"/>
      <w:bookmarkEnd w:id="0"/>
      <w:proofErr w:type="spellStart"/>
      <w:r w:rsidRPr="007D2330">
        <w:rPr>
          <w:b/>
          <w:bCs/>
        </w:rPr>
        <w:t>Küçə</w:t>
      </w:r>
      <w:proofErr w:type="spellEnd"/>
      <w:r w:rsidRPr="007D2330">
        <w:rPr>
          <w:b/>
          <w:bCs/>
        </w:rPr>
        <w:t xml:space="preserve"> </w:t>
      </w:r>
      <w:proofErr w:type="spellStart"/>
      <w:r w:rsidRPr="007D2330">
        <w:rPr>
          <w:b/>
          <w:bCs/>
        </w:rPr>
        <w:t>reklamının</w:t>
      </w:r>
      <w:proofErr w:type="spellEnd"/>
      <w:r w:rsidRPr="007D2330">
        <w:rPr>
          <w:b/>
          <w:bCs/>
        </w:rPr>
        <w:t xml:space="preserve"> </w:t>
      </w:r>
      <w:proofErr w:type="spellStart"/>
      <w:r w:rsidRPr="007D2330">
        <w:rPr>
          <w:b/>
          <w:bCs/>
        </w:rPr>
        <w:t>yayımı</w:t>
      </w:r>
      <w:proofErr w:type="spellEnd"/>
      <w:r w:rsidRPr="007D2330">
        <w:rPr>
          <w:b/>
          <w:bCs/>
        </w:rPr>
        <w:t xml:space="preserve"> </w:t>
      </w:r>
      <w:proofErr w:type="spellStart"/>
      <w:r w:rsidRPr="007D2330">
        <w:rPr>
          <w:b/>
          <w:bCs/>
        </w:rPr>
        <w:t>üzrə</w:t>
      </w:r>
      <w:proofErr w:type="spellEnd"/>
      <w:r w:rsidRPr="007D2330">
        <w:rPr>
          <w:b/>
          <w:bCs/>
        </w:rPr>
        <w:t xml:space="preserve"> </w:t>
      </w:r>
      <w:proofErr w:type="spellStart"/>
      <w:r w:rsidRPr="007D2330">
        <w:rPr>
          <w:b/>
          <w:bCs/>
        </w:rPr>
        <w:t>tariflərin</w:t>
      </w:r>
      <w:proofErr w:type="spellEnd"/>
      <w:r w:rsidRPr="007D2330">
        <w:rPr>
          <w:b/>
          <w:bCs/>
        </w:rPr>
        <w:t xml:space="preserve"> </w:t>
      </w:r>
      <w:proofErr w:type="spellStart"/>
      <w:r w:rsidRPr="007D2330">
        <w:rPr>
          <w:b/>
          <w:bCs/>
        </w:rPr>
        <w:t>tənzimlənməsi</w:t>
      </w:r>
      <w:proofErr w:type="spellEnd"/>
      <w:r w:rsidRPr="007D2330">
        <w:rPr>
          <w:b/>
          <w:bCs/>
        </w:rPr>
        <w:t xml:space="preserve"> </w:t>
      </w:r>
      <w:proofErr w:type="spellStart"/>
      <w:r w:rsidRPr="007D2330">
        <w:rPr>
          <w:b/>
          <w:bCs/>
        </w:rPr>
        <w:t>barədə</w:t>
      </w:r>
      <w:proofErr w:type="spellEnd"/>
    </w:p>
    <w:p w:rsidR="007D2330" w:rsidRPr="007D2330" w:rsidRDefault="007D2330" w:rsidP="007D2330"/>
    <w:p w:rsidR="007D2330" w:rsidRPr="007D2330" w:rsidRDefault="007D2330" w:rsidP="007D2330">
      <w:r w:rsidRPr="007D2330">
        <w:tab/>
        <w:t> </w:t>
      </w:r>
    </w:p>
    <w:tbl>
      <w:tblPr>
        <w:tblW w:w="77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4442"/>
        <w:gridCol w:w="871"/>
        <w:gridCol w:w="871"/>
        <w:gridCol w:w="951"/>
      </w:tblGrid>
      <w:tr w:rsidR="007D2330" w:rsidRPr="007D2330" w:rsidTr="007D2330">
        <w:trPr>
          <w:trHeight w:val="45"/>
        </w:trPr>
        <w:tc>
          <w:tcPr>
            <w:tcW w:w="4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330" w:rsidRPr="007D2330" w:rsidRDefault="007D2330" w:rsidP="007D2330">
            <w:proofErr w:type="spellStart"/>
            <w:r w:rsidRPr="007D2330">
              <w:rPr>
                <w:b/>
                <w:bCs/>
              </w:rPr>
              <w:t>Sıra</w:t>
            </w:r>
            <w:proofErr w:type="spellEnd"/>
            <w:r w:rsidRPr="007D2330">
              <w:rPr>
                <w:b/>
                <w:bCs/>
              </w:rPr>
              <w:t xml:space="preserve"> №-</w:t>
            </w:r>
            <w:proofErr w:type="spellStart"/>
            <w:r w:rsidRPr="007D2330">
              <w:rPr>
                <w:b/>
                <w:bCs/>
              </w:rPr>
              <w:t>si</w:t>
            </w:r>
            <w:proofErr w:type="spellEnd"/>
          </w:p>
        </w:tc>
        <w:tc>
          <w:tcPr>
            <w:tcW w:w="28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330" w:rsidRPr="007D2330" w:rsidRDefault="007D2330" w:rsidP="007D2330">
            <w:proofErr w:type="spellStart"/>
            <w:r w:rsidRPr="007D2330">
              <w:rPr>
                <w:b/>
                <w:bCs/>
              </w:rPr>
              <w:t>Reklam</w:t>
            </w:r>
            <w:proofErr w:type="spellEnd"/>
            <w:r w:rsidRPr="007D2330">
              <w:rPr>
                <w:b/>
                <w:bCs/>
              </w:rPr>
              <w:t xml:space="preserve"> </w:t>
            </w:r>
            <w:proofErr w:type="spellStart"/>
            <w:r w:rsidRPr="007D2330">
              <w:rPr>
                <w:b/>
                <w:bCs/>
              </w:rPr>
              <w:t>daşıyıcısının</w:t>
            </w:r>
            <w:proofErr w:type="spellEnd"/>
            <w:r w:rsidRPr="007D2330">
              <w:rPr>
                <w:b/>
                <w:bCs/>
              </w:rPr>
              <w:t xml:space="preserve"> </w:t>
            </w:r>
            <w:proofErr w:type="spellStart"/>
            <w:r w:rsidRPr="007D2330">
              <w:rPr>
                <w:b/>
                <w:bCs/>
              </w:rPr>
              <w:t>kateqoriyası</w:t>
            </w:r>
            <w:proofErr w:type="spellEnd"/>
            <w:r w:rsidRPr="007D2330">
              <w:rPr>
                <w:b/>
                <w:bCs/>
              </w:rPr>
              <w:t xml:space="preserve"> (</w:t>
            </w:r>
            <w:proofErr w:type="spellStart"/>
            <w:r w:rsidRPr="007D2330">
              <w:rPr>
                <w:b/>
                <w:bCs/>
              </w:rPr>
              <w:t>yeri</w:t>
            </w:r>
            <w:proofErr w:type="spellEnd"/>
            <w:r w:rsidRPr="007D2330">
              <w:rPr>
                <w:b/>
                <w:bCs/>
              </w:rPr>
              <w:t>)</w:t>
            </w:r>
          </w:p>
        </w:tc>
        <w:tc>
          <w:tcPr>
            <w:tcW w:w="17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330" w:rsidRPr="007D2330" w:rsidRDefault="007D2330" w:rsidP="007D2330">
            <w:proofErr w:type="spellStart"/>
            <w:r w:rsidRPr="007D2330">
              <w:rPr>
                <w:b/>
                <w:bCs/>
              </w:rPr>
              <w:t>Zonalar</w:t>
            </w:r>
            <w:proofErr w:type="spellEnd"/>
            <w:r w:rsidRPr="007D2330">
              <w:rPr>
                <w:b/>
                <w:bCs/>
              </w:rPr>
              <w:t xml:space="preserve"> </w:t>
            </w:r>
            <w:proofErr w:type="spellStart"/>
            <w:r w:rsidRPr="007D2330">
              <w:rPr>
                <w:b/>
                <w:bCs/>
              </w:rPr>
              <w:t>üzrə</w:t>
            </w:r>
            <w:proofErr w:type="spellEnd"/>
            <w:r w:rsidRPr="007D2330">
              <w:rPr>
                <w:b/>
                <w:bCs/>
              </w:rPr>
              <w:t xml:space="preserve"> </w:t>
            </w:r>
            <w:proofErr w:type="spellStart"/>
            <w:r w:rsidRPr="007D2330">
              <w:rPr>
                <w:b/>
                <w:bCs/>
              </w:rPr>
              <w:t>tariflər</w:t>
            </w:r>
            <w:proofErr w:type="spellEnd"/>
          </w:p>
          <w:p w:rsidR="007D2330" w:rsidRPr="007D2330" w:rsidRDefault="007D2330" w:rsidP="007D2330">
            <w:r w:rsidRPr="007D2330">
              <w:t>(Ə</w:t>
            </w:r>
            <w:proofErr w:type="spellStart"/>
            <w:r w:rsidRPr="007D2330">
              <w:t>DV-siz</w:t>
            </w:r>
            <w:proofErr w:type="spellEnd"/>
            <w:r w:rsidRPr="007D2330">
              <w:t xml:space="preserve">, </w:t>
            </w:r>
            <w:proofErr w:type="spellStart"/>
            <w:r w:rsidRPr="007D2330">
              <w:t>manatla</w:t>
            </w:r>
            <w:proofErr w:type="spellEnd"/>
            <w:r w:rsidRPr="007D2330">
              <w:t>)</w:t>
            </w:r>
          </w:p>
        </w:tc>
      </w:tr>
      <w:tr w:rsidR="007D2330" w:rsidRPr="007D2330" w:rsidTr="007D233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330" w:rsidRPr="007D2330" w:rsidRDefault="007D2330" w:rsidP="007D2330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2330" w:rsidRPr="007D2330" w:rsidRDefault="007D2330" w:rsidP="007D2330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330" w:rsidRPr="007D2330" w:rsidRDefault="007D2330" w:rsidP="007D2330">
            <w:r w:rsidRPr="007D2330">
              <w:rPr>
                <w:b/>
                <w:bCs/>
              </w:rPr>
              <w:t>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330" w:rsidRPr="007D2330" w:rsidRDefault="007D2330" w:rsidP="007D2330">
            <w:r w:rsidRPr="007D2330">
              <w:rPr>
                <w:b/>
                <w:bCs/>
              </w:rPr>
              <w:t>B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330" w:rsidRPr="007D2330" w:rsidRDefault="007D2330" w:rsidP="007D2330">
            <w:r w:rsidRPr="007D2330">
              <w:rPr>
                <w:b/>
                <w:bCs/>
              </w:rPr>
              <w:t>C</w:t>
            </w:r>
          </w:p>
        </w:tc>
      </w:tr>
      <w:tr w:rsidR="007D2330" w:rsidRPr="007D2330" w:rsidTr="007D2330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1.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proofErr w:type="spellStart"/>
            <w:r w:rsidRPr="007D2330">
              <w:t>Yerüstü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keçidlərdə</w:t>
            </w:r>
            <w:proofErr w:type="spellEnd"/>
            <w:r w:rsidRPr="007D2330">
              <w:t xml:space="preserve">, </w:t>
            </w:r>
            <w:proofErr w:type="spellStart"/>
            <w:r w:rsidRPr="007D2330">
              <w:t>körpü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və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estakadalarda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24,0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20,0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16,0</w:t>
            </w:r>
          </w:p>
        </w:tc>
      </w:tr>
      <w:tr w:rsidR="007D2330" w:rsidRPr="007D2330" w:rsidTr="007D2330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2.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proofErr w:type="spellStart"/>
            <w:r w:rsidRPr="007D2330">
              <w:t>Küçələrin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kənarlarında</w:t>
            </w:r>
            <w:proofErr w:type="spellEnd"/>
            <w:r w:rsidRPr="007D2330">
              <w:t xml:space="preserve">, </w:t>
            </w:r>
            <w:proofErr w:type="spellStart"/>
            <w:r w:rsidRPr="007D2330">
              <w:t>meydan</w:t>
            </w:r>
            <w:proofErr w:type="spellEnd"/>
            <w:r w:rsidRPr="007D2330">
              <w:t xml:space="preserve">, </w:t>
            </w:r>
            <w:proofErr w:type="spellStart"/>
            <w:r w:rsidRPr="007D2330">
              <w:t>park</w:t>
            </w:r>
            <w:proofErr w:type="spellEnd"/>
            <w:r w:rsidRPr="007D2330">
              <w:t xml:space="preserve">, </w:t>
            </w:r>
            <w:proofErr w:type="spellStart"/>
            <w:r w:rsidRPr="007D2330">
              <w:t>bağ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və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yol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ayrıclarında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20,0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16,0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12,0</w:t>
            </w:r>
          </w:p>
        </w:tc>
      </w:tr>
      <w:tr w:rsidR="007D2330" w:rsidRPr="007D2330" w:rsidTr="007D2330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3.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proofErr w:type="spellStart"/>
            <w:r w:rsidRPr="007D2330">
              <w:t>Damlarda</w:t>
            </w:r>
            <w:proofErr w:type="spellEnd"/>
            <w:r w:rsidRPr="007D2330">
              <w:t xml:space="preserve">, </w:t>
            </w:r>
            <w:proofErr w:type="spellStart"/>
            <w:r w:rsidRPr="007D2330">
              <w:t>binaların</w:t>
            </w:r>
            <w:proofErr w:type="spellEnd"/>
            <w:r w:rsidRPr="007D2330">
              <w:t xml:space="preserve">, </w:t>
            </w:r>
            <w:proofErr w:type="spellStart"/>
            <w:r w:rsidRPr="007D2330">
              <w:t>hava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şarlarının</w:t>
            </w:r>
            <w:proofErr w:type="spellEnd"/>
            <w:r w:rsidRPr="007D2330">
              <w:t xml:space="preserve">, </w:t>
            </w:r>
            <w:proofErr w:type="spellStart"/>
            <w:r w:rsidRPr="007D2330">
              <w:t>aerostat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və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dirijablların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üzərində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16,0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12,0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8,0</w:t>
            </w:r>
          </w:p>
        </w:tc>
      </w:tr>
      <w:tr w:rsidR="007D2330" w:rsidRPr="007D2330" w:rsidTr="007D2330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4.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proofErr w:type="spellStart"/>
            <w:r w:rsidRPr="007D2330">
              <w:t>Yeraltı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keçidlərdə</w:t>
            </w:r>
            <w:proofErr w:type="spellEnd"/>
            <w:r w:rsidRPr="007D2330">
              <w:t xml:space="preserve">, </w:t>
            </w:r>
            <w:proofErr w:type="spellStart"/>
            <w:r w:rsidRPr="007D2330">
              <w:t>dayanacaqlarda</w:t>
            </w:r>
            <w:proofErr w:type="spellEnd"/>
            <w:r w:rsidRPr="007D2330">
              <w:t xml:space="preserve">, </w:t>
            </w:r>
            <w:proofErr w:type="spellStart"/>
            <w:r w:rsidRPr="007D2330">
              <w:t>ticarət</w:t>
            </w:r>
            <w:proofErr w:type="spellEnd"/>
            <w:r w:rsidRPr="007D2330">
              <w:t xml:space="preserve">, </w:t>
            </w:r>
            <w:proofErr w:type="spellStart"/>
            <w:r w:rsidRPr="007D2330">
              <w:t>köşk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və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yanacaqdoldurma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pavilyonlarının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günlüklərində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8,0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7,0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6,0</w:t>
            </w:r>
          </w:p>
        </w:tc>
      </w:tr>
      <w:tr w:rsidR="007D2330" w:rsidRPr="007D2330" w:rsidTr="007D2330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5.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proofErr w:type="spellStart"/>
            <w:r w:rsidRPr="007D2330">
              <w:t>Hasarlarda</w:t>
            </w:r>
            <w:proofErr w:type="spellEnd"/>
            <w:r w:rsidRPr="007D2330">
              <w:t xml:space="preserve">, </w:t>
            </w:r>
            <w:proofErr w:type="spellStart"/>
            <w:r w:rsidRPr="007D2330">
              <w:t>vitrin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və</w:t>
            </w:r>
            <w:proofErr w:type="spellEnd"/>
            <w:r w:rsidRPr="007D2330">
              <w:t xml:space="preserve"> </w:t>
            </w:r>
            <w:proofErr w:type="spellStart"/>
            <w:r w:rsidRPr="007D2330">
              <w:t>pəncərələrdə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6,0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5,0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30" w:rsidRPr="007D2330" w:rsidRDefault="007D2330" w:rsidP="007D2330">
            <w:r w:rsidRPr="007D2330">
              <w:t>4,0</w:t>
            </w:r>
          </w:p>
        </w:tc>
      </w:tr>
    </w:tbl>
    <w:p w:rsidR="007D2330" w:rsidRPr="007D2330" w:rsidRDefault="007D2330" w:rsidP="007D2330">
      <w:r w:rsidRPr="007D2330">
        <w:t> </w:t>
      </w:r>
    </w:p>
    <w:p w:rsidR="00DD5CD2" w:rsidRDefault="007D2330" w:rsidP="007D2330">
      <w:pPr>
        <w:rPr>
          <w:lang w:val="az-Latn-AZ"/>
        </w:rPr>
      </w:pPr>
      <w:proofErr w:type="spellStart"/>
      <w:r w:rsidRPr="007D2330">
        <w:t>Sumqayıt</w:t>
      </w:r>
      <w:proofErr w:type="spellEnd"/>
      <w:r w:rsidRPr="007D2330">
        <w:t xml:space="preserve">, </w:t>
      </w:r>
      <w:proofErr w:type="spellStart"/>
      <w:r w:rsidRPr="007D2330">
        <w:t>Gəncə</w:t>
      </w:r>
      <w:proofErr w:type="spellEnd"/>
      <w:r w:rsidRPr="007D2330">
        <w:t xml:space="preserve">, </w:t>
      </w:r>
      <w:proofErr w:type="spellStart"/>
      <w:r w:rsidRPr="007D2330">
        <w:t>Mingəçevir</w:t>
      </w:r>
      <w:proofErr w:type="spellEnd"/>
      <w:r w:rsidRPr="007D2330">
        <w:t xml:space="preserve">, </w:t>
      </w:r>
      <w:proofErr w:type="spellStart"/>
      <w:r w:rsidRPr="007D2330">
        <w:t>Şirvan</w:t>
      </w:r>
      <w:proofErr w:type="spellEnd"/>
      <w:r w:rsidRPr="007D2330">
        <w:t xml:space="preserve">, </w:t>
      </w:r>
      <w:proofErr w:type="spellStart"/>
      <w:r w:rsidRPr="007D2330">
        <w:t>Xırdalan</w:t>
      </w:r>
      <w:proofErr w:type="spellEnd"/>
      <w:r w:rsidRPr="007D2330">
        <w:t xml:space="preserve"> </w:t>
      </w:r>
      <w:proofErr w:type="spellStart"/>
      <w:r w:rsidRPr="007D2330">
        <w:t>şəhərləri</w:t>
      </w:r>
      <w:proofErr w:type="spellEnd"/>
      <w:r w:rsidRPr="007D2330">
        <w:t xml:space="preserve"> </w:t>
      </w:r>
      <w:proofErr w:type="spellStart"/>
      <w:r w:rsidRPr="007D2330">
        <w:t>və</w:t>
      </w:r>
      <w:proofErr w:type="spellEnd"/>
      <w:r w:rsidRPr="007D2330">
        <w:t xml:space="preserve"> </w:t>
      </w:r>
      <w:proofErr w:type="spellStart"/>
      <w:r w:rsidRPr="007D2330">
        <w:t>Abşeron</w:t>
      </w:r>
      <w:proofErr w:type="spellEnd"/>
      <w:r w:rsidRPr="007D2330">
        <w:t xml:space="preserve"> </w:t>
      </w:r>
      <w:proofErr w:type="spellStart"/>
      <w:r w:rsidRPr="007D2330">
        <w:t>rayonu</w:t>
      </w:r>
      <w:proofErr w:type="spellEnd"/>
      <w:r w:rsidRPr="007D2330">
        <w:t xml:space="preserve"> </w:t>
      </w:r>
      <w:proofErr w:type="spellStart"/>
      <w:r w:rsidRPr="007D2330">
        <w:t>üzrə</w:t>
      </w:r>
      <w:proofErr w:type="spellEnd"/>
      <w:r w:rsidRPr="007D2330">
        <w:t xml:space="preserve"> </w:t>
      </w:r>
      <w:proofErr w:type="spellStart"/>
      <w:r w:rsidRPr="007D2330">
        <w:t>tariflər</w:t>
      </w:r>
      <w:proofErr w:type="spellEnd"/>
      <w:r w:rsidRPr="007D2330">
        <w:t xml:space="preserve"> </w:t>
      </w:r>
      <w:proofErr w:type="spellStart"/>
      <w:r w:rsidRPr="007D2330">
        <w:t>bu</w:t>
      </w:r>
      <w:proofErr w:type="spellEnd"/>
      <w:r w:rsidRPr="007D2330">
        <w:t xml:space="preserve"> </w:t>
      </w:r>
      <w:proofErr w:type="spellStart"/>
      <w:r w:rsidRPr="007D2330">
        <w:t>qərarın</w:t>
      </w:r>
      <w:proofErr w:type="spellEnd"/>
      <w:r w:rsidRPr="007D2330">
        <w:t xml:space="preserve"> </w:t>
      </w:r>
      <w:proofErr w:type="spellStart"/>
      <w:r w:rsidRPr="007D2330">
        <w:t>birinci</w:t>
      </w:r>
      <w:proofErr w:type="spellEnd"/>
      <w:r w:rsidRPr="007D2330">
        <w:t xml:space="preserve"> </w:t>
      </w:r>
      <w:proofErr w:type="spellStart"/>
      <w:r w:rsidRPr="007D2330">
        <w:t>bəndi</w:t>
      </w:r>
      <w:proofErr w:type="spellEnd"/>
      <w:r w:rsidRPr="007D2330">
        <w:t xml:space="preserve"> </w:t>
      </w:r>
      <w:proofErr w:type="spellStart"/>
      <w:r w:rsidRPr="007D2330">
        <w:t>ilə</w:t>
      </w:r>
      <w:proofErr w:type="spellEnd"/>
      <w:r w:rsidRPr="007D2330">
        <w:t xml:space="preserve"> </w:t>
      </w:r>
      <w:proofErr w:type="spellStart"/>
      <w:r w:rsidRPr="007D2330">
        <w:t>təsdiq</w:t>
      </w:r>
      <w:proofErr w:type="spellEnd"/>
      <w:r w:rsidRPr="007D2330">
        <w:t xml:space="preserve"> </w:t>
      </w:r>
      <w:proofErr w:type="spellStart"/>
      <w:r w:rsidRPr="007D2330">
        <w:t>edilmiş</w:t>
      </w:r>
      <w:proofErr w:type="spellEnd"/>
      <w:r w:rsidRPr="007D2330">
        <w:t xml:space="preserve"> </w:t>
      </w:r>
      <w:proofErr w:type="spellStart"/>
      <w:r w:rsidRPr="007D2330">
        <w:t>tariflərə</w:t>
      </w:r>
      <w:proofErr w:type="spellEnd"/>
      <w:r w:rsidRPr="007D2330">
        <w:t xml:space="preserve"> 0,7, </w:t>
      </w:r>
      <w:proofErr w:type="spellStart"/>
      <w:r w:rsidRPr="007D2330">
        <w:t>digər</w:t>
      </w:r>
      <w:proofErr w:type="spellEnd"/>
      <w:r w:rsidRPr="007D2330">
        <w:t xml:space="preserve"> </w:t>
      </w:r>
      <w:proofErr w:type="spellStart"/>
      <w:r w:rsidRPr="007D2330">
        <w:t>regionlar</w:t>
      </w:r>
      <w:proofErr w:type="spellEnd"/>
      <w:r w:rsidRPr="007D2330">
        <w:t xml:space="preserve"> </w:t>
      </w:r>
      <w:proofErr w:type="spellStart"/>
      <w:r w:rsidRPr="007D2330">
        <w:t>üzrə</w:t>
      </w:r>
      <w:proofErr w:type="spellEnd"/>
      <w:r w:rsidRPr="007D2330">
        <w:t xml:space="preserve"> </w:t>
      </w:r>
      <w:proofErr w:type="spellStart"/>
      <w:r w:rsidRPr="007D2330">
        <w:t>isə</w:t>
      </w:r>
      <w:proofErr w:type="spellEnd"/>
      <w:r w:rsidRPr="007D2330">
        <w:t xml:space="preserve"> 0,5 </w:t>
      </w:r>
      <w:proofErr w:type="spellStart"/>
      <w:r w:rsidRPr="007D2330">
        <w:t>əmsalı</w:t>
      </w:r>
      <w:proofErr w:type="spellEnd"/>
      <w:r w:rsidRPr="007D2330">
        <w:t xml:space="preserve"> </w:t>
      </w:r>
      <w:proofErr w:type="spellStart"/>
      <w:r w:rsidRPr="007D2330">
        <w:t>tətbiq</w:t>
      </w:r>
      <w:proofErr w:type="spellEnd"/>
      <w:r w:rsidRPr="007D2330">
        <w:t xml:space="preserve"> </w:t>
      </w:r>
      <w:proofErr w:type="spellStart"/>
      <w:r w:rsidRPr="007D2330">
        <w:t>edilməklə</w:t>
      </w:r>
      <w:proofErr w:type="spellEnd"/>
      <w:r w:rsidRPr="007D2330">
        <w:t xml:space="preserve"> </w:t>
      </w:r>
      <w:proofErr w:type="spellStart"/>
      <w:r w:rsidRPr="007D2330">
        <w:t>müəyyənləşdiril</w:t>
      </w:r>
      <w:r w:rsidR="00DD5CD2">
        <w:rPr>
          <w:lang w:val="az-Latn-AZ"/>
        </w:rPr>
        <w:t>ir</w:t>
      </w:r>
      <w:proofErr w:type="spellEnd"/>
      <w:r w:rsidRPr="007D2330">
        <w:t>.</w:t>
      </w:r>
    </w:p>
    <w:p w:rsidR="00DD5CD2" w:rsidRDefault="00DD5CD2" w:rsidP="007D2330">
      <w:pPr>
        <w:rPr>
          <w:lang w:val="az-Latn-AZ"/>
        </w:rPr>
      </w:pPr>
    </w:p>
    <w:p w:rsidR="007D2330" w:rsidRPr="00DD5CD2" w:rsidRDefault="007D2330" w:rsidP="007D2330">
      <w:pPr>
        <w:rPr>
          <w:lang w:val="az-Latn-AZ"/>
        </w:rPr>
      </w:pPr>
      <w:r w:rsidRPr="00DD5CD2">
        <w:rPr>
          <w:lang w:val="az-Latn-AZ"/>
        </w:rPr>
        <w:t>Sosial reklam tarifləri bu qərarın ikinci bəndinin tələbləri nəzərə alınmaqla birinci bəndi ilə təsdiq edilmiş tariflərə 0,1 əmsalı tətbiq edilməklə müəyyənləşdiril</w:t>
      </w:r>
      <w:r w:rsidR="00DD5CD2">
        <w:rPr>
          <w:lang w:val="az-Latn-AZ"/>
        </w:rPr>
        <w:t xml:space="preserve">ir. </w:t>
      </w:r>
    </w:p>
    <w:p w:rsidR="007D2330" w:rsidRDefault="007D2330">
      <w:pPr>
        <w:rPr>
          <w:lang w:val="az-Latn-AZ"/>
        </w:rPr>
      </w:pPr>
    </w:p>
    <w:p w:rsidR="00DD5CD2" w:rsidRPr="001400C9" w:rsidRDefault="00DD5CD2" w:rsidP="00DD5CD2">
      <w:pPr>
        <w:rPr>
          <w:i/>
          <w:iCs/>
          <w:lang w:val="az-Latn-AZ"/>
        </w:rPr>
      </w:pPr>
      <w:r w:rsidRPr="001400C9">
        <w:rPr>
          <w:b/>
          <w:bCs/>
          <w:lang w:val="az-Latn-AZ"/>
        </w:rPr>
        <w:t>Qeyd:</w:t>
      </w:r>
      <w:r w:rsidRPr="001400C9">
        <w:rPr>
          <w:lang w:val="az-Latn-AZ"/>
        </w:rPr>
        <w:t> </w:t>
      </w:r>
      <w:r w:rsidRPr="001400C9">
        <w:rPr>
          <w:i/>
          <w:iCs/>
          <w:lang w:val="az-Latn-AZ"/>
        </w:rPr>
        <w:t>Azərbaycan Respublikas</w:t>
      </w:r>
      <w:r>
        <w:rPr>
          <w:i/>
          <w:iCs/>
          <w:lang w:val="az-Latn-AZ"/>
        </w:rPr>
        <w:t>ının</w:t>
      </w:r>
      <w:r w:rsidRPr="001400C9">
        <w:rPr>
          <w:i/>
          <w:iCs/>
          <w:lang w:val="az-Latn-AZ"/>
        </w:rPr>
        <w:t xml:space="preserve"> Tarif (Qiymət) Şurasının </w:t>
      </w:r>
      <w:r>
        <w:rPr>
          <w:i/>
          <w:iCs/>
          <w:lang w:val="az-Latn-AZ"/>
        </w:rPr>
        <w:t>13 iyul 2012-</w:t>
      </w:r>
      <w:r w:rsidRPr="001400C9">
        <w:rPr>
          <w:i/>
          <w:iCs/>
          <w:lang w:val="az-Latn-AZ"/>
        </w:rPr>
        <w:t xml:space="preserve">ci il tarixli </w:t>
      </w:r>
      <w:r>
        <w:rPr>
          <w:i/>
          <w:iCs/>
          <w:lang w:val="az-Latn-AZ"/>
        </w:rPr>
        <w:t xml:space="preserve">2 </w:t>
      </w:r>
      <w:r w:rsidRPr="001400C9">
        <w:rPr>
          <w:i/>
          <w:iCs/>
          <w:lang w:val="az-Latn-AZ"/>
        </w:rPr>
        <w:t xml:space="preserve">saylı Qərarı ilə təsdiq edilib və </w:t>
      </w:r>
      <w:r>
        <w:rPr>
          <w:i/>
          <w:iCs/>
          <w:lang w:val="az-Latn-AZ"/>
        </w:rPr>
        <w:t>1 avqust 2012</w:t>
      </w:r>
      <w:r w:rsidRPr="001400C9">
        <w:rPr>
          <w:i/>
          <w:iCs/>
          <w:lang w:val="az-Latn-AZ"/>
        </w:rPr>
        <w:t>-ci ildən qüvvədədir.</w:t>
      </w:r>
    </w:p>
    <w:p w:rsidR="00DD5CD2" w:rsidRPr="00DD5CD2" w:rsidRDefault="00DD5CD2">
      <w:pPr>
        <w:rPr>
          <w:lang w:val="az-Latn-AZ"/>
        </w:rPr>
      </w:pPr>
    </w:p>
    <w:sectPr w:rsidR="00DD5CD2" w:rsidRPr="00DD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30"/>
    <w:rsid w:val="00392CF7"/>
    <w:rsid w:val="007D2330"/>
    <w:rsid w:val="00DD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Küçə reklamının yayımı üzrə tariflərin tənzimlənməsi barədə</vt:lpstr>
    </vt:vector>
  </TitlesOfParts>
  <Company>@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Küçə reklamının yayımı üzrə tariflərin tənzimlənməsi barədə</dc:title>
  <dc:creator>nz</dc:creator>
  <cp:lastModifiedBy>nz</cp:lastModifiedBy>
  <cp:revision>1</cp:revision>
  <dcterms:created xsi:type="dcterms:W3CDTF">2013-02-05T20:34:00Z</dcterms:created>
  <dcterms:modified xsi:type="dcterms:W3CDTF">2013-02-05T20:34:00Z</dcterms:modified>
</cp:coreProperties>
</file>